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7468D" w14:textId="1CFCA435" w:rsidR="00E56F7A" w:rsidRDefault="0009291B" w:rsidP="0009291B">
      <w:pPr>
        <w:jc w:val="center"/>
      </w:pPr>
      <w:r>
        <w:t>Table of Contents</w:t>
      </w:r>
    </w:p>
    <w:p w14:paraId="23343D14" w14:textId="2617E81B" w:rsidR="0009291B" w:rsidRDefault="0009291B" w:rsidP="0009291B">
      <w:pPr>
        <w:jc w:val="center"/>
      </w:pPr>
    </w:p>
    <w:p w14:paraId="5610A2A8" w14:textId="573CDF5F" w:rsidR="000E60AF" w:rsidRDefault="000E60AF" w:rsidP="000E60AF"/>
    <w:p w14:paraId="55521F45" w14:textId="77777777" w:rsidR="000E60AF" w:rsidRDefault="000E60AF" w:rsidP="0009291B">
      <w:pPr>
        <w:jc w:val="center"/>
      </w:pPr>
    </w:p>
    <w:p w14:paraId="5290B79A" w14:textId="4BAC0824" w:rsidR="0009291B" w:rsidRDefault="0009291B" w:rsidP="0009291B">
      <w:r>
        <w:t>Business Pension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A-1</w:t>
      </w:r>
    </w:p>
    <w:p w14:paraId="5E1AA7EA" w14:textId="0D20D2F7" w:rsidR="0009291B" w:rsidRDefault="0009291B" w:rsidP="0009291B">
      <w:pPr>
        <w:ind w:firstLine="720"/>
      </w:pPr>
      <w:r w:rsidRPr="0009291B">
        <w:t>2022 Pension Comparison Table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A-1</w:t>
      </w:r>
    </w:p>
    <w:p w14:paraId="7FEA416A" w14:textId="79D85980" w:rsidR="0009291B" w:rsidRDefault="0009291B" w:rsidP="0009291B">
      <w:pPr>
        <w:ind w:firstLine="720"/>
      </w:pPr>
      <w:r w:rsidRPr="0009291B">
        <w:t>2022 Pension Comparison Table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A-2</w:t>
      </w:r>
    </w:p>
    <w:p w14:paraId="7BEE7B75" w14:textId="706B7E40" w:rsidR="0009291B" w:rsidRDefault="0009291B" w:rsidP="0009291B">
      <w:pPr>
        <w:ind w:firstLine="720"/>
      </w:pPr>
      <w:r w:rsidRPr="0009291B">
        <w:t>State Taxes and Retirement Distributions</w:t>
      </w:r>
      <w:r>
        <w:tab/>
      </w:r>
      <w:r>
        <w:tab/>
      </w:r>
      <w:r>
        <w:tab/>
      </w:r>
      <w:r>
        <w:tab/>
      </w:r>
      <w:r>
        <w:tab/>
      </w:r>
      <w:r>
        <w:tab/>
        <w:t>A-3</w:t>
      </w:r>
    </w:p>
    <w:p w14:paraId="66D75BE0" w14:textId="6EEC9FAD" w:rsidR="0009291B" w:rsidRDefault="0009291B" w:rsidP="0009291B">
      <w:pPr>
        <w:ind w:firstLine="720"/>
      </w:pPr>
    </w:p>
    <w:p w14:paraId="06B6A0FE" w14:textId="23D5F1A8" w:rsidR="0009291B" w:rsidRDefault="0009291B" w:rsidP="0009291B">
      <w:pPr>
        <w:ind w:firstLine="720"/>
      </w:pPr>
      <w:r w:rsidRPr="0009291B">
        <w:t>The New Pension Plan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A-5</w:t>
      </w:r>
    </w:p>
    <w:p w14:paraId="61A48F39" w14:textId="5D47171A" w:rsidR="0009291B" w:rsidRDefault="0009291B" w:rsidP="0009291B">
      <w:pPr>
        <w:ind w:left="720" w:firstLine="720"/>
      </w:pPr>
      <w:r w:rsidRPr="0009291B">
        <w:t>Qualified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A-5</w:t>
      </w:r>
    </w:p>
    <w:p w14:paraId="0B4E399C" w14:textId="715280FF" w:rsidR="0009291B" w:rsidRDefault="0009291B" w:rsidP="0009291B">
      <w:pPr>
        <w:ind w:left="720" w:firstLine="720"/>
      </w:pPr>
      <w:r w:rsidRPr="0009291B">
        <w:t>Credit Amounts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A-5</w:t>
      </w:r>
    </w:p>
    <w:p w14:paraId="052B9C2B" w14:textId="0C15AEF3" w:rsidR="0009291B" w:rsidRDefault="0009291B" w:rsidP="0009291B">
      <w:pPr>
        <w:ind w:left="720" w:firstLine="720"/>
      </w:pPr>
      <w:r w:rsidRPr="0009291B">
        <w:t xml:space="preserve">Claiming the </w:t>
      </w:r>
      <w:proofErr w:type="gramStart"/>
      <w:r w:rsidRPr="0009291B">
        <w:t>Credit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A-6</w:t>
      </w:r>
    </w:p>
    <w:p w14:paraId="36E55148" w14:textId="6D4B9549" w:rsidR="0009291B" w:rsidRDefault="0009291B" w:rsidP="0009291B">
      <w:pPr>
        <w:ind w:left="720" w:firstLine="720"/>
      </w:pPr>
      <w:r w:rsidRPr="0009291B">
        <w:t>Form 8881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A-6</w:t>
      </w:r>
    </w:p>
    <w:p w14:paraId="0885199B" w14:textId="77777777" w:rsidR="00FF022A" w:rsidRPr="00FF022A" w:rsidRDefault="00FF022A" w:rsidP="00FF022A">
      <w:pPr>
        <w:ind w:left="1440" w:firstLine="720"/>
        <w:rPr>
          <w:i/>
          <w:iCs/>
        </w:rPr>
      </w:pPr>
      <w:r w:rsidRPr="00FF022A">
        <w:rPr>
          <w:i/>
          <w:iCs/>
        </w:rPr>
        <w:t>Review Questions</w:t>
      </w:r>
    </w:p>
    <w:p w14:paraId="3C355BEA" w14:textId="77777777" w:rsidR="0009291B" w:rsidRDefault="0009291B" w:rsidP="0009291B"/>
    <w:p w14:paraId="07AB104D" w14:textId="2570A202" w:rsidR="0009291B" w:rsidRDefault="0009291B" w:rsidP="0009291B">
      <w:pPr>
        <w:ind w:firstLine="720"/>
      </w:pPr>
      <w:r w:rsidRPr="0009291B">
        <w:t>Retirement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A-7</w:t>
      </w:r>
    </w:p>
    <w:p w14:paraId="6D03F446" w14:textId="64BDC2DD" w:rsidR="0009291B" w:rsidRDefault="0009291B" w:rsidP="0009291B">
      <w:pPr>
        <w:ind w:left="720" w:firstLine="720"/>
      </w:pPr>
      <w:r w:rsidRPr="0009291B">
        <w:t>Top Heavy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A-8</w:t>
      </w:r>
    </w:p>
    <w:p w14:paraId="5EE988E7" w14:textId="364EE7D0" w:rsidR="0009291B" w:rsidRDefault="0009291B" w:rsidP="0009291B">
      <w:pPr>
        <w:ind w:left="720" w:firstLine="720"/>
      </w:pPr>
      <w:r w:rsidRPr="0009291B">
        <w:t>Key Employees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A-8</w:t>
      </w:r>
    </w:p>
    <w:p w14:paraId="0C1FD55C" w14:textId="20C0C25C" w:rsidR="0009291B" w:rsidRDefault="0009291B" w:rsidP="0009291B">
      <w:pPr>
        <w:ind w:left="720" w:firstLine="720"/>
      </w:pPr>
      <w:r w:rsidRPr="0009291B">
        <w:t>Stock Attribution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A-9</w:t>
      </w:r>
    </w:p>
    <w:p w14:paraId="1DED170B" w14:textId="03199283" w:rsidR="0009291B" w:rsidRDefault="0009291B" w:rsidP="0009291B">
      <w:pPr>
        <w:ind w:left="720" w:firstLine="720"/>
      </w:pPr>
      <w:r w:rsidRPr="0009291B">
        <w:t>Officers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A-9</w:t>
      </w:r>
    </w:p>
    <w:p w14:paraId="07166990" w14:textId="0ECD7E1A" w:rsidR="0009291B" w:rsidRDefault="0009291B" w:rsidP="0009291B">
      <w:pPr>
        <w:ind w:left="720" w:firstLine="720"/>
      </w:pPr>
      <w:r w:rsidRPr="0009291B">
        <w:t>Determination 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A-9</w:t>
      </w:r>
    </w:p>
    <w:p w14:paraId="7C6B57F3" w14:textId="2F5B4440" w:rsidR="0009291B" w:rsidRDefault="0009291B" w:rsidP="0009291B">
      <w:pPr>
        <w:ind w:left="720" w:firstLine="720"/>
      </w:pPr>
      <w:r w:rsidRPr="0009291B">
        <w:t>Top Heavy 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A-9</w:t>
      </w:r>
    </w:p>
    <w:p w14:paraId="5B56247D" w14:textId="72337707" w:rsidR="0009291B" w:rsidRDefault="0009291B" w:rsidP="0009291B">
      <w:pPr>
        <w:ind w:left="720" w:firstLine="720"/>
      </w:pPr>
      <w:r w:rsidRPr="0009291B">
        <w:t>Minimum Vesting Schedules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A-10</w:t>
      </w:r>
    </w:p>
    <w:p w14:paraId="3B6A4D11" w14:textId="68F91630" w:rsidR="0009291B" w:rsidRDefault="0009291B" w:rsidP="0009291B">
      <w:pPr>
        <w:ind w:left="720" w:firstLine="720"/>
      </w:pPr>
      <w:r w:rsidRPr="0009291B">
        <w:t>Minimum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A-10</w:t>
      </w:r>
    </w:p>
    <w:p w14:paraId="36D51078" w14:textId="37CF5492" w:rsidR="0009291B" w:rsidRDefault="00AD0F00" w:rsidP="0009291B">
      <w:pPr>
        <w:ind w:left="720" w:firstLine="720"/>
      </w:pPr>
      <w:r w:rsidRPr="00AD0F00">
        <w:t>401(k)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A-11</w:t>
      </w:r>
    </w:p>
    <w:p w14:paraId="27EC3284" w14:textId="58EEC12D" w:rsidR="00AD0F00" w:rsidRDefault="00AD0F00" w:rsidP="0009291B">
      <w:pPr>
        <w:ind w:left="720" w:firstLine="720"/>
      </w:pPr>
      <w:r w:rsidRPr="00AD0F00">
        <w:t>Top Heavy Exemption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A-11</w:t>
      </w:r>
    </w:p>
    <w:p w14:paraId="5A75BABB" w14:textId="583DFE16" w:rsidR="00AD0F00" w:rsidRDefault="00AD0F00" w:rsidP="0009291B">
      <w:pPr>
        <w:ind w:left="720" w:firstLine="720"/>
      </w:pPr>
      <w:r w:rsidRPr="00AD0F00">
        <w:t>Impact of Additional Contributions</w:t>
      </w:r>
      <w:r>
        <w:tab/>
      </w:r>
      <w:r>
        <w:tab/>
      </w:r>
      <w:r>
        <w:tab/>
      </w:r>
      <w:r>
        <w:tab/>
      </w:r>
      <w:r>
        <w:tab/>
      </w:r>
      <w:r>
        <w:tab/>
        <w:t>A-12</w:t>
      </w:r>
    </w:p>
    <w:p w14:paraId="4979182F" w14:textId="77777777" w:rsidR="0009291B" w:rsidRDefault="0009291B" w:rsidP="00AD0F00"/>
    <w:p w14:paraId="7545C312" w14:textId="6B0A1E0D" w:rsidR="0009291B" w:rsidRDefault="00AD0F00" w:rsidP="0009291B">
      <w:pPr>
        <w:ind w:firstLine="720"/>
      </w:pPr>
      <w:r>
        <w:tab/>
      </w:r>
      <w:r w:rsidRPr="00AD0F00">
        <w:t>Qualified Retirement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A-13</w:t>
      </w:r>
    </w:p>
    <w:p w14:paraId="6FB13093" w14:textId="77777777" w:rsidR="00AD0F00" w:rsidRDefault="00AD0F00" w:rsidP="00AD0F00">
      <w:pPr>
        <w:ind w:left="2160"/>
      </w:pPr>
      <w:r w:rsidRPr="00AD0F00">
        <w:t>Rolling a Qualified Plan to an IRA at Retirement</w:t>
      </w:r>
      <w:r>
        <w:tab/>
      </w:r>
      <w:r>
        <w:tab/>
      </w:r>
      <w:r>
        <w:tab/>
        <w:t>A-14</w:t>
      </w:r>
      <w:r w:rsidRPr="00AD0F00">
        <w:t xml:space="preserve"> </w:t>
      </w:r>
    </w:p>
    <w:p w14:paraId="682D971D" w14:textId="77777777" w:rsidR="00AD0F00" w:rsidRDefault="00AD0F00" w:rsidP="00AD0F00"/>
    <w:p w14:paraId="7E2FDBFE" w14:textId="380B0FD9" w:rsidR="00AD0F00" w:rsidRDefault="00AD0F00" w:rsidP="00AD0F00">
      <w:pPr>
        <w:ind w:left="2160" w:hanging="720"/>
      </w:pPr>
      <w:r w:rsidRPr="00AD0F00">
        <w:t>Defined Contribution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A-15</w:t>
      </w:r>
      <w:r w:rsidRPr="00AD0F00">
        <w:t xml:space="preserve"> Employee Deferrals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A-17</w:t>
      </w:r>
    </w:p>
    <w:p w14:paraId="388B27D3" w14:textId="63F8B1AF" w:rsidR="00AD0F00" w:rsidRDefault="00AD0F00" w:rsidP="00AD0F00">
      <w:pPr>
        <w:ind w:left="2160"/>
      </w:pPr>
      <w:r w:rsidRPr="00AD0F00">
        <w:t>Retirement savings in the U.S. by age</w:t>
      </w:r>
      <w:r>
        <w:tab/>
      </w:r>
      <w:r>
        <w:tab/>
      </w:r>
      <w:r>
        <w:tab/>
      </w:r>
      <w:r>
        <w:tab/>
        <w:t>A-19</w:t>
      </w:r>
    </w:p>
    <w:p w14:paraId="56C570E5" w14:textId="58B86324" w:rsidR="00AD0F00" w:rsidRDefault="00AD0F00" w:rsidP="00AD0F00">
      <w:pPr>
        <w:ind w:left="2160"/>
      </w:pPr>
      <w:r w:rsidRPr="00AD0F00">
        <w:t>Traditional IRA vs. Pretax 401(k)</w:t>
      </w:r>
      <w:r>
        <w:tab/>
      </w:r>
      <w:r>
        <w:tab/>
      </w:r>
      <w:r>
        <w:tab/>
      </w:r>
      <w:r>
        <w:tab/>
      </w:r>
      <w:r>
        <w:tab/>
        <w:t>A-20</w:t>
      </w:r>
    </w:p>
    <w:p w14:paraId="34C04068" w14:textId="3758CCCB" w:rsidR="00AD0F00" w:rsidRDefault="00AD0F00" w:rsidP="00AD0F00">
      <w:pPr>
        <w:ind w:left="2160"/>
      </w:pPr>
      <w:r w:rsidRPr="00AD0F00">
        <w:t>The single 401k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A-21</w:t>
      </w:r>
      <w:r w:rsidRPr="00AD0F00">
        <w:t xml:space="preserve"> Roth IRA and Roth 401(k) Comparison Chart</w:t>
      </w:r>
      <w:r>
        <w:tab/>
      </w:r>
      <w:r>
        <w:tab/>
      </w:r>
      <w:r>
        <w:tab/>
        <w:t>A-25</w:t>
      </w:r>
    </w:p>
    <w:p w14:paraId="64B5560B" w14:textId="1BB2DD15" w:rsidR="00AD0F00" w:rsidRDefault="00AD0F00" w:rsidP="00AD0F00"/>
    <w:p w14:paraId="37D8367C" w14:textId="1B6BC948" w:rsidR="00AD0F00" w:rsidRDefault="00AD0F00" w:rsidP="00AD0F00">
      <w:r>
        <w:tab/>
      </w:r>
      <w:r>
        <w:tab/>
      </w:r>
      <w:r w:rsidRPr="00AD0F00">
        <w:t>Defined Benefit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A-26</w:t>
      </w:r>
    </w:p>
    <w:p w14:paraId="111593A5" w14:textId="4C5F34AA" w:rsidR="00AD0F00" w:rsidRDefault="00AD0F00" w:rsidP="00AD0F00">
      <w:pPr>
        <w:ind w:left="720" w:firstLine="720"/>
      </w:pPr>
      <w:r w:rsidRPr="00AD0F00">
        <w:t>Qualified Annuities and Tax Deferred Annuities (IRC Sec. 403)</w:t>
      </w:r>
      <w:r>
        <w:tab/>
      </w:r>
      <w:r>
        <w:tab/>
        <w:t>A-28</w:t>
      </w:r>
    </w:p>
    <w:p w14:paraId="7B74314D" w14:textId="4E4CB7A5" w:rsidR="00AD0F00" w:rsidRDefault="00AD0F00" w:rsidP="00AD0F00">
      <w:pPr>
        <w:ind w:left="720" w:firstLine="720"/>
      </w:pPr>
      <w:r w:rsidRPr="00AD0F00">
        <w:t>2022 Contribution Limit Comparison</w:t>
      </w:r>
      <w:r>
        <w:tab/>
      </w:r>
      <w:r>
        <w:tab/>
      </w:r>
      <w:r>
        <w:tab/>
      </w:r>
      <w:r>
        <w:tab/>
      </w:r>
      <w:r>
        <w:tab/>
      </w:r>
      <w:r>
        <w:tab/>
        <w:t>A-29</w:t>
      </w:r>
    </w:p>
    <w:p w14:paraId="702E19A4" w14:textId="6A2ABE29" w:rsidR="00AD0F00" w:rsidRDefault="00AD0F00" w:rsidP="00AD0F00">
      <w:pPr>
        <w:ind w:left="720" w:firstLine="720"/>
      </w:pPr>
      <w:r w:rsidRPr="00AD0F00">
        <w:t>CREDITOR PROTECTION and RETIREMENT PLANS</w:t>
      </w:r>
      <w:r>
        <w:tab/>
      </w:r>
      <w:r>
        <w:tab/>
      </w:r>
      <w:r>
        <w:tab/>
        <w:t>A-29</w:t>
      </w:r>
    </w:p>
    <w:p w14:paraId="04CE0DE2" w14:textId="4ECF6281" w:rsidR="00AD0F00" w:rsidRDefault="00AD0F00" w:rsidP="00AD0F00">
      <w:pPr>
        <w:ind w:left="720" w:firstLine="720"/>
      </w:pPr>
      <w:r w:rsidRPr="00AD0F00">
        <w:t>Franchises Purchased with Pension Plans</w:t>
      </w:r>
      <w:r>
        <w:tab/>
      </w:r>
      <w:r>
        <w:tab/>
      </w:r>
      <w:r>
        <w:tab/>
      </w:r>
      <w:r>
        <w:tab/>
      </w:r>
      <w:r>
        <w:tab/>
        <w:t>A-32</w:t>
      </w:r>
    </w:p>
    <w:p w14:paraId="0502C662" w14:textId="51AC1546" w:rsidR="00AD0F00" w:rsidRDefault="005F6649" w:rsidP="00AD0F00">
      <w:pPr>
        <w:ind w:left="720" w:firstLine="720"/>
      </w:pPr>
      <w:r w:rsidRPr="005F6649">
        <w:t>Guidelines regarding rollovers as business start-ups</w:t>
      </w:r>
      <w:r>
        <w:tab/>
      </w:r>
      <w:r>
        <w:tab/>
      </w:r>
      <w:r>
        <w:tab/>
        <w:t>A-34</w:t>
      </w:r>
    </w:p>
    <w:p w14:paraId="0E8E69FF" w14:textId="77777777" w:rsidR="00FF022A" w:rsidRPr="00FF022A" w:rsidRDefault="00FF022A" w:rsidP="00FF022A">
      <w:pPr>
        <w:ind w:left="1440" w:firstLine="720"/>
        <w:rPr>
          <w:i/>
          <w:iCs/>
        </w:rPr>
      </w:pPr>
      <w:r w:rsidRPr="00FF022A">
        <w:rPr>
          <w:i/>
          <w:iCs/>
        </w:rPr>
        <w:t>Review Questions</w:t>
      </w:r>
    </w:p>
    <w:p w14:paraId="51B8FE1D" w14:textId="40F976A7" w:rsidR="005F6649" w:rsidRDefault="005F6649" w:rsidP="005F6649"/>
    <w:p w14:paraId="3D49AF86" w14:textId="427DD123" w:rsidR="005F6649" w:rsidRDefault="005F6649" w:rsidP="005F6649">
      <w:pPr>
        <w:ind w:firstLine="720"/>
      </w:pPr>
      <w:r w:rsidRPr="005F6649">
        <w:t>SEP-IRA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A-49</w:t>
      </w:r>
    </w:p>
    <w:p w14:paraId="6FCCFA16" w14:textId="532E4E38" w:rsidR="005F6649" w:rsidRDefault="005F6649" w:rsidP="005F6649">
      <w:pPr>
        <w:ind w:left="720" w:firstLine="720"/>
      </w:pPr>
      <w:r w:rsidRPr="005F6649">
        <w:t>The Simplified Employee Pension or SEP-IRA</w:t>
      </w:r>
      <w:r>
        <w:tab/>
      </w:r>
      <w:r>
        <w:tab/>
      </w:r>
      <w:r>
        <w:tab/>
      </w:r>
      <w:r>
        <w:tab/>
        <w:t>A-49</w:t>
      </w:r>
    </w:p>
    <w:p w14:paraId="327BA02C" w14:textId="3762CF16" w:rsidR="005F6649" w:rsidRDefault="005F6649" w:rsidP="005F6649">
      <w:pPr>
        <w:ind w:left="720" w:firstLine="720"/>
      </w:pPr>
      <w:r w:rsidRPr="005F6649">
        <w:t xml:space="preserve">Establishing an </w:t>
      </w:r>
      <w:proofErr w:type="gramStart"/>
      <w:r w:rsidRPr="005F6649">
        <w:t>SEP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A-49</w:t>
      </w:r>
    </w:p>
    <w:p w14:paraId="64AF5AB4" w14:textId="36EAA939" w:rsidR="005F6649" w:rsidRDefault="000E60AF" w:rsidP="005F6649">
      <w:pPr>
        <w:ind w:left="720" w:firstLine="720"/>
      </w:pPr>
      <w:r w:rsidRPr="000E60AF">
        <w:t>Form 5305-SEP Employee Disclosure Requirements</w:t>
      </w:r>
      <w:r>
        <w:tab/>
      </w:r>
      <w:r>
        <w:tab/>
      </w:r>
      <w:r>
        <w:tab/>
        <w:t>A-50</w:t>
      </w:r>
    </w:p>
    <w:p w14:paraId="636ABD55" w14:textId="2A4810B8" w:rsidR="000E60AF" w:rsidRDefault="000E60AF" w:rsidP="005F6649">
      <w:pPr>
        <w:ind w:left="720" w:firstLine="720"/>
      </w:pPr>
      <w:r w:rsidRPr="000E60AF">
        <w:lastRenderedPageBreak/>
        <w:t>SEP 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A-55</w:t>
      </w:r>
    </w:p>
    <w:p w14:paraId="29B639D6" w14:textId="4ED59C29" w:rsidR="000E60AF" w:rsidRDefault="000E60AF" w:rsidP="000E60AF"/>
    <w:p w14:paraId="73D4AD6E" w14:textId="1E19D00C" w:rsidR="000E60AF" w:rsidRDefault="000E60AF" w:rsidP="000E60AF">
      <w:pPr>
        <w:ind w:firstLine="720"/>
      </w:pPr>
      <w:r w:rsidRPr="000E60AF">
        <w:t>Simple 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A-57</w:t>
      </w:r>
    </w:p>
    <w:p w14:paraId="5F4F0C76" w14:textId="2FF52DCE" w:rsidR="000E60AF" w:rsidRDefault="000E60AF" w:rsidP="000E60AF">
      <w:pPr>
        <w:ind w:left="720" w:firstLine="720"/>
      </w:pPr>
      <w:r w:rsidRPr="000E60AF">
        <w:t>The SIMPLE-IRA Retirement Plan</w:t>
      </w:r>
      <w:r>
        <w:tab/>
      </w:r>
      <w:r>
        <w:tab/>
      </w:r>
      <w:r>
        <w:tab/>
      </w:r>
      <w:r>
        <w:tab/>
      </w:r>
      <w:r>
        <w:tab/>
      </w:r>
      <w:r>
        <w:tab/>
        <w:t>A-57</w:t>
      </w:r>
    </w:p>
    <w:p w14:paraId="04DEEDAE" w14:textId="3AF74C77" w:rsidR="000E60AF" w:rsidRDefault="000E60AF" w:rsidP="000E60AF">
      <w:pPr>
        <w:ind w:left="1440"/>
      </w:pPr>
      <w:r w:rsidRPr="000E60AF">
        <w:t>General requirements for a SIMPLE plan</w:t>
      </w:r>
      <w:r>
        <w:tab/>
      </w:r>
      <w:r>
        <w:tab/>
      </w:r>
      <w:r>
        <w:tab/>
      </w:r>
      <w:r>
        <w:tab/>
      </w:r>
      <w:r>
        <w:tab/>
        <w:t>A-57</w:t>
      </w:r>
    </w:p>
    <w:p w14:paraId="3C3D4E5E" w14:textId="097D7C0D" w:rsidR="000E60AF" w:rsidRDefault="000E60AF" w:rsidP="000E60AF">
      <w:pPr>
        <w:ind w:left="1440"/>
      </w:pPr>
      <w:r w:rsidRPr="000E60AF">
        <w:t xml:space="preserve">Establishing a SIMPLE </w:t>
      </w:r>
      <w:proofErr w:type="gramStart"/>
      <w:r w:rsidRPr="000E60AF">
        <w:t>plan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A-59</w:t>
      </w:r>
    </w:p>
    <w:p w14:paraId="2E0CAF94" w14:textId="5A8329F5" w:rsidR="000E60AF" w:rsidRDefault="000E60AF" w:rsidP="000E60AF">
      <w:pPr>
        <w:ind w:left="1440"/>
      </w:pPr>
      <w:r w:rsidRPr="000E60AF">
        <w:t>Contributing to a plan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A-60</w:t>
      </w:r>
    </w:p>
    <w:p w14:paraId="6BEB0C34" w14:textId="46FEA246" w:rsidR="000E60AF" w:rsidRDefault="000E60AF" w:rsidP="000E60AF">
      <w:pPr>
        <w:ind w:left="1440"/>
      </w:pPr>
      <w:r w:rsidRPr="000E60AF">
        <w:t>SIMPLE 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A-63</w:t>
      </w:r>
    </w:p>
    <w:p w14:paraId="31A441C1" w14:textId="4CC17A4E" w:rsidR="00FF022A" w:rsidRPr="00FF022A" w:rsidRDefault="00FF022A" w:rsidP="00FF022A">
      <w:pPr>
        <w:ind w:left="1440" w:firstLine="720"/>
        <w:rPr>
          <w:i/>
          <w:iCs/>
        </w:rPr>
      </w:pPr>
      <w:r w:rsidRPr="00FF022A">
        <w:rPr>
          <w:i/>
          <w:iCs/>
        </w:rPr>
        <w:t>Review Questions</w:t>
      </w:r>
    </w:p>
    <w:sectPr w:rsidR="00FF022A" w:rsidRPr="00FF022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BCDC9" w14:textId="77777777" w:rsidR="00833A24" w:rsidRDefault="00833A24" w:rsidP="000E60AF">
      <w:r>
        <w:separator/>
      </w:r>
    </w:p>
  </w:endnote>
  <w:endnote w:type="continuationSeparator" w:id="0">
    <w:p w14:paraId="1D30B755" w14:textId="77777777" w:rsidR="00833A24" w:rsidRDefault="00833A24" w:rsidP="000E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90467" w14:textId="193FD754" w:rsidR="000E60AF" w:rsidRDefault="000E60AF" w:rsidP="000E60AF">
    <w:pPr>
      <w:pStyle w:val="Footer"/>
      <w:jc w:val="right"/>
      <w:rPr>
        <w:i/>
        <w:iCs/>
        <w:sz w:val="16"/>
        <w:szCs w:val="16"/>
      </w:rPr>
    </w:pPr>
    <w:r>
      <w:rPr>
        <w:i/>
        <w:iCs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3FCB310C" wp14:editId="3B892667">
          <wp:simplePos x="0" y="0"/>
          <wp:positionH relativeFrom="column">
            <wp:posOffset>-37885</wp:posOffset>
          </wp:positionH>
          <wp:positionV relativeFrom="paragraph">
            <wp:posOffset>-19050</wp:posOffset>
          </wp:positionV>
          <wp:extent cx="1574800" cy="321354"/>
          <wp:effectExtent l="0" t="0" r="0" b="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321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sz w:val="16"/>
        <w:szCs w:val="16"/>
      </w:rPr>
      <w:t>Table of Contents</w:t>
    </w:r>
  </w:p>
  <w:p w14:paraId="0166620D" w14:textId="2758EB19" w:rsidR="000E60AF" w:rsidRDefault="000E60AF" w:rsidP="000E60AF">
    <w:pPr>
      <w:pStyle w:val="Footer"/>
      <w:jc w:val="right"/>
    </w:pPr>
    <w:r>
      <w:rPr>
        <w:i/>
        <w:iCs/>
        <w:sz w:val="16"/>
        <w:szCs w:val="16"/>
      </w:rPr>
      <w:t>Copyright © 2022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A236F" w14:textId="77777777" w:rsidR="00833A24" w:rsidRDefault="00833A24" w:rsidP="000E60AF">
      <w:r>
        <w:separator/>
      </w:r>
    </w:p>
  </w:footnote>
  <w:footnote w:type="continuationSeparator" w:id="0">
    <w:p w14:paraId="2663CB3F" w14:textId="77777777" w:rsidR="00833A24" w:rsidRDefault="00833A24" w:rsidP="000E6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7CE9C" w14:textId="703259B1" w:rsidR="000E60AF" w:rsidRDefault="000E60AF" w:rsidP="000E60AF">
    <w:pPr>
      <w:pStyle w:val="Header"/>
      <w:jc w:val="right"/>
    </w:pPr>
    <w:r>
      <w:t>2022 Business Pension Plans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1B"/>
    <w:rsid w:val="0009291B"/>
    <w:rsid w:val="000E60AF"/>
    <w:rsid w:val="001A4AE2"/>
    <w:rsid w:val="004955DA"/>
    <w:rsid w:val="005F6649"/>
    <w:rsid w:val="00833A24"/>
    <w:rsid w:val="00AD0F00"/>
    <w:rsid w:val="00AD2332"/>
    <w:rsid w:val="00D10E9D"/>
    <w:rsid w:val="00FF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7C841"/>
  <w15:chartTrackingRefBased/>
  <w15:docId w15:val="{6DBD793B-2F37-0945-A32D-AC877D20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0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0AF"/>
  </w:style>
  <w:style w:type="paragraph" w:styleId="Footer">
    <w:name w:val="footer"/>
    <w:basedOn w:val="Normal"/>
    <w:link w:val="FooterChar"/>
    <w:uiPriority w:val="99"/>
    <w:unhideWhenUsed/>
    <w:rsid w:val="000E60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2022-03-01T17:58:00Z</dcterms:created>
  <dcterms:modified xsi:type="dcterms:W3CDTF">2022-04-11T17:59:00Z</dcterms:modified>
</cp:coreProperties>
</file>